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4DE53" w14:textId="2FCB7035" w:rsidR="00170914" w:rsidRDefault="0081600C" w:rsidP="00170914">
      <w:pPr>
        <w:pStyle w:val="NormalWeb"/>
      </w:pPr>
      <w:r>
        <w:rPr>
          <w:noProof/>
        </w:rPr>
        <mc:AlternateContent>
          <mc:Choice Requires="wps">
            <w:drawing>
              <wp:anchor distT="45720" distB="45720" distL="114300" distR="114300" simplePos="0" relativeHeight="251674624" behindDoc="0" locked="0" layoutInCell="1" allowOverlap="1" wp14:anchorId="7A6DB8CF" wp14:editId="17DE8B61">
                <wp:simplePos x="0" y="0"/>
                <wp:positionH relativeFrom="margin">
                  <wp:posOffset>-365760</wp:posOffset>
                </wp:positionH>
                <wp:positionV relativeFrom="paragraph">
                  <wp:posOffset>1783080</wp:posOffset>
                </wp:positionV>
                <wp:extent cx="6743700" cy="289560"/>
                <wp:effectExtent l="0" t="0" r="19050" b="15240"/>
                <wp:wrapSquare wrapText="bothSides"/>
                <wp:docPr id="1363288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FFFFFF"/>
                        </a:solidFill>
                        <a:ln w="9525">
                          <a:solidFill>
                            <a:srgbClr val="000000"/>
                          </a:solidFill>
                          <a:miter lim="800000"/>
                          <a:headEnd/>
                          <a:tailEnd/>
                        </a:ln>
                      </wps:spPr>
                      <wps:txbx>
                        <w:txbxContent>
                          <w:p w14:paraId="5EC31C92" w14:textId="453BCFCE" w:rsidR="00471A30" w:rsidRPr="001F6FC9" w:rsidRDefault="00471A30" w:rsidP="00471A30">
                            <w:pPr>
                              <w:jc w:val="center"/>
                              <w:rPr>
                                <w:rFonts w:ascii="Bernard MT Condensed" w:hAnsi="Bernard MT Condensed"/>
                                <w:sz w:val="24"/>
                                <w:szCs w:val="24"/>
                              </w:rPr>
                            </w:pPr>
                            <w:r>
                              <w:rPr>
                                <w:rFonts w:ascii="Bernard MT Condensed" w:hAnsi="Bernard MT Condensed"/>
                                <w:sz w:val="24"/>
                                <w:szCs w:val="24"/>
                              </w:rPr>
                              <w:t xml:space="preserve">Maddison </w:t>
                            </w:r>
                            <w:proofErr w:type="spellStart"/>
                            <w:r>
                              <w:rPr>
                                <w:rFonts w:ascii="Bernard MT Condensed" w:hAnsi="Bernard MT Condensed"/>
                                <w:sz w:val="24"/>
                                <w:szCs w:val="24"/>
                              </w:rPr>
                              <w:t>Marshment</w:t>
                            </w:r>
                            <w:proofErr w:type="spellEnd"/>
                            <w:r w:rsidR="00D679FD">
                              <w:rPr>
                                <w:rFonts w:ascii="Bernard MT Condensed" w:hAnsi="Bernard MT Condensed"/>
                                <w:sz w:val="24"/>
                                <w:szCs w:val="24"/>
                              </w:rPr>
                              <w:t>, EM</w:t>
                            </w:r>
                            <w:r>
                              <w:rPr>
                                <w:rFonts w:ascii="Bernard MT Condensed" w:hAnsi="Bernard MT Condensed"/>
                                <w:sz w:val="24"/>
                                <w:szCs w:val="24"/>
                              </w:rPr>
                              <w:t xml:space="preserve"> and Luke Ponsford-Spencer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DB8CF" id="_x0000_t202" coordsize="21600,21600" o:spt="202" path="m,l,21600r21600,l21600,xe">
                <v:stroke joinstyle="miter"/>
                <v:path gradientshapeok="t" o:connecttype="rect"/>
              </v:shapetype>
              <v:shape id="Text Box 2" o:spid="_x0000_s1026" type="#_x0000_t202" style="position:absolute;margin-left:-28.8pt;margin-top:140.4pt;width:531pt;height:22.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">
                <v:textbox>
                  <w:txbxContent>
                    <w:p w14:paraId="5EC31C92" w14:textId="453BCFCE" w:rsidR="00471A30" w:rsidRPr="001F6FC9" w:rsidRDefault="00471A30" w:rsidP="00471A30">
                      <w:pPr>
                        <w:jc w:val="center"/>
                        <w:rPr>
                          <w:rFonts w:ascii="Bernard MT Condensed" w:hAnsi="Bernard MT Condensed"/>
                          <w:sz w:val="24"/>
                          <w:szCs w:val="24"/>
                        </w:rPr>
                      </w:pPr>
                      <w:r>
                        <w:rPr>
                          <w:rFonts w:ascii="Bernard MT Condensed" w:hAnsi="Bernard MT Condensed"/>
                          <w:sz w:val="24"/>
                          <w:szCs w:val="24"/>
                        </w:rPr>
                        <w:t xml:space="preserve">Maddison </w:t>
                      </w:r>
                      <w:proofErr w:type="spellStart"/>
                      <w:r>
                        <w:rPr>
                          <w:rFonts w:ascii="Bernard MT Condensed" w:hAnsi="Bernard MT Condensed"/>
                          <w:sz w:val="24"/>
                          <w:szCs w:val="24"/>
                        </w:rPr>
                        <w:t>Marshment</w:t>
                      </w:r>
                      <w:proofErr w:type="spellEnd"/>
                      <w:r w:rsidR="00D679FD">
                        <w:rPr>
                          <w:rFonts w:ascii="Bernard MT Condensed" w:hAnsi="Bernard MT Condensed"/>
                          <w:sz w:val="24"/>
                          <w:szCs w:val="24"/>
                        </w:rPr>
                        <w:t>, EM</w:t>
                      </w:r>
                      <w:r>
                        <w:rPr>
                          <w:rFonts w:ascii="Bernard MT Condensed" w:hAnsi="Bernard MT Condensed"/>
                          <w:sz w:val="24"/>
                          <w:szCs w:val="24"/>
                        </w:rPr>
                        <w:t xml:space="preserve"> and Luke Ponsford-Spencer </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74C9FF55" wp14:editId="4FDFC212">
                <wp:simplePos x="0" y="0"/>
                <wp:positionH relativeFrom="margin">
                  <wp:posOffset>-22860</wp:posOffset>
                </wp:positionH>
                <wp:positionV relativeFrom="paragraph">
                  <wp:posOffset>1320800</wp:posOffset>
                </wp:positionV>
                <wp:extent cx="6103620" cy="396240"/>
                <wp:effectExtent l="0" t="0" r="11430" b="22860"/>
                <wp:wrapSquare wrapText="bothSides"/>
                <wp:docPr id="318431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396240"/>
                        </a:xfrm>
                        <a:prstGeom prst="rect">
                          <a:avLst/>
                        </a:prstGeom>
                        <a:solidFill>
                          <a:srgbClr val="FFFFFF"/>
                        </a:solidFill>
                        <a:ln w="9525">
                          <a:solidFill>
                            <a:srgbClr val="000000"/>
                          </a:solidFill>
                          <a:miter lim="800000"/>
                          <a:headEnd/>
                          <a:tailEnd/>
                        </a:ln>
                      </wps:spPr>
                      <wps:txbx>
                        <w:txbxContent>
                          <w:p w14:paraId="5F158EC1" w14:textId="351362FE" w:rsidR="001F6FC9" w:rsidRPr="00471A30" w:rsidRDefault="00471A30" w:rsidP="001F6FC9">
                            <w:pPr>
                              <w:jc w:val="center"/>
                              <w:rPr>
                                <w:rFonts w:ascii="Bernard MT Condensed" w:hAnsi="Bernard MT Condensed"/>
                                <w:sz w:val="36"/>
                                <w:szCs w:val="36"/>
                              </w:rPr>
                            </w:pPr>
                            <w:r w:rsidRPr="00471A30">
                              <w:rPr>
                                <w:rFonts w:ascii="Bernard MT Condensed" w:hAnsi="Bernard MT Condensed"/>
                                <w:sz w:val="36"/>
                                <w:szCs w:val="36"/>
                              </w:rPr>
                              <w:t>Is there a bunker beneath the 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9FF55" id="_x0000_s1027" type="#_x0000_t202" style="position:absolute;margin-left:-1.8pt;margin-top:104pt;width:480.6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">
                <v:textbox>
                  <w:txbxContent>
                    <w:p w14:paraId="5F158EC1" w14:textId="351362FE" w:rsidR="001F6FC9" w:rsidRPr="00471A30" w:rsidRDefault="00471A30" w:rsidP="001F6FC9">
                      <w:pPr>
                        <w:jc w:val="center"/>
                        <w:rPr>
                          <w:rFonts w:ascii="Bernard MT Condensed" w:hAnsi="Bernard MT Condensed"/>
                          <w:sz w:val="36"/>
                          <w:szCs w:val="36"/>
                        </w:rPr>
                      </w:pPr>
                      <w:r w:rsidRPr="00471A30">
                        <w:rPr>
                          <w:rFonts w:ascii="Bernard MT Condensed" w:hAnsi="Bernard MT Condensed"/>
                          <w:sz w:val="36"/>
                          <w:szCs w:val="36"/>
                        </w:rPr>
                        <w:t>Is there a bunker beneath the grounds?</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7DADEC9" wp14:editId="4B37A0F3">
                <wp:simplePos x="0" y="0"/>
                <wp:positionH relativeFrom="column">
                  <wp:posOffset>-327660</wp:posOffset>
                </wp:positionH>
                <wp:positionV relativeFrom="paragraph">
                  <wp:posOffset>312420</wp:posOffset>
                </wp:positionV>
                <wp:extent cx="6637020" cy="9296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929640"/>
                        </a:xfrm>
                        <a:prstGeom prst="rect">
                          <a:avLst/>
                        </a:prstGeom>
                        <a:solidFill>
                          <a:srgbClr val="FFFFFF"/>
                        </a:solidFill>
                        <a:ln w="9525">
                          <a:solidFill>
                            <a:srgbClr val="000000"/>
                          </a:solidFill>
                          <a:miter lim="800000"/>
                          <a:headEnd/>
                          <a:tailEnd/>
                        </a:ln>
                      </wps:spPr>
                      <wps:txbx>
                        <w:txbxContent>
                          <w:p w14:paraId="5E4862AE" w14:textId="741CEEB0" w:rsidR="001F6FC9" w:rsidRPr="00471A30" w:rsidRDefault="00471A30" w:rsidP="001F6FC9">
                            <w:pPr>
                              <w:jc w:val="center"/>
                              <w:rPr>
                                <w:rFonts w:ascii="Bernard MT Condensed" w:hAnsi="Bernard MT Condensed"/>
                                <w:sz w:val="96"/>
                                <w:szCs w:val="96"/>
                              </w:rPr>
                            </w:pPr>
                            <w:r w:rsidRPr="00471A30">
                              <w:rPr>
                                <w:rFonts w:ascii="Bernard MT Condensed" w:hAnsi="Bernard MT Condensed"/>
                                <w:sz w:val="96"/>
                                <w:szCs w:val="96"/>
                              </w:rPr>
                              <w:t>Pressing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ADEC9" id="_x0000_s1028" type="#_x0000_t202" style="position:absolute;margin-left:-25.8pt;margin-top:24.6pt;width:522.6pt;height:7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">
                <v:textbox>
                  <w:txbxContent>
                    <w:p w14:paraId="5E4862AE" w14:textId="741CEEB0" w:rsidR="001F6FC9" w:rsidRPr="00471A30" w:rsidRDefault="00471A30" w:rsidP="001F6FC9">
                      <w:pPr>
                        <w:jc w:val="center"/>
                        <w:rPr>
                          <w:rFonts w:ascii="Bernard MT Condensed" w:hAnsi="Bernard MT Condensed"/>
                          <w:sz w:val="96"/>
                          <w:szCs w:val="96"/>
                        </w:rPr>
                      </w:pPr>
                      <w:r w:rsidRPr="00471A30">
                        <w:rPr>
                          <w:rFonts w:ascii="Bernard MT Condensed" w:hAnsi="Bernard MT Condensed"/>
                          <w:sz w:val="96"/>
                          <w:szCs w:val="96"/>
                        </w:rPr>
                        <w:t>Pressing questions</w:t>
                      </w:r>
                    </w:p>
                  </w:txbxContent>
                </v:textbox>
                <w10:wrap type="square"/>
              </v:shape>
            </w:pict>
          </mc:Fallback>
        </mc:AlternateContent>
      </w:r>
    </w:p>
    <w:bookmarkStart w:id="0" w:name="_GoBack"/>
    <w:bookmarkEnd w:id="0"/>
    <w:p w14:paraId="0E739704" w14:textId="25D0B73D" w:rsidR="00D1731A" w:rsidRDefault="00D46D93">
      <w:r>
        <w:rPr>
          <w:noProof/>
          <w:lang w:eastAsia="en-GB"/>
        </w:rPr>
        <mc:AlternateContent>
          <mc:Choice Requires="wps">
            <w:drawing>
              <wp:anchor distT="45720" distB="45720" distL="114300" distR="114300" simplePos="0" relativeHeight="251665408" behindDoc="0" locked="0" layoutInCell="1" allowOverlap="1" wp14:anchorId="503E55C5" wp14:editId="78D3D801">
                <wp:simplePos x="0" y="0"/>
                <wp:positionH relativeFrom="column">
                  <wp:posOffset>2468880</wp:posOffset>
                </wp:positionH>
                <wp:positionV relativeFrom="paragraph">
                  <wp:posOffset>1856740</wp:posOffset>
                </wp:positionV>
                <wp:extent cx="3840480" cy="4008120"/>
                <wp:effectExtent l="0" t="0" r="26670" b="11430"/>
                <wp:wrapSquare wrapText="bothSides"/>
                <wp:docPr id="96587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4008120"/>
                        </a:xfrm>
                        <a:prstGeom prst="rect">
                          <a:avLst/>
                        </a:prstGeom>
                        <a:solidFill>
                          <a:srgbClr val="FFFFFF"/>
                        </a:solidFill>
                        <a:ln w="9525">
                          <a:solidFill>
                            <a:srgbClr val="000000"/>
                          </a:solidFill>
                          <a:miter lim="800000"/>
                          <a:headEnd/>
                          <a:tailEnd/>
                        </a:ln>
                      </wps:spPr>
                      <wps:txbx>
                        <w:txbxContent>
                          <w:p w14:paraId="62833A92" w14:textId="5E81EE57" w:rsidR="00652218" w:rsidRPr="001D3338" w:rsidRDefault="00652218">
                            <w:pPr>
                              <w:rPr>
                                <w:rFonts w:ascii="Bahnschrift Light Condensed" w:hAnsi="Bahnschrift Light Condensed"/>
                                <w:sz w:val="24"/>
                                <w:szCs w:val="24"/>
                              </w:rPr>
                            </w:pPr>
                            <w:r w:rsidRPr="001D3338">
                              <w:rPr>
                                <w:rFonts w:ascii="Bahnschrift Light Condensed" w:hAnsi="Bahnschrift Light Condensed"/>
                                <w:sz w:val="24"/>
                                <w:szCs w:val="24"/>
                              </w:rPr>
                              <w:t>Rumours have been circling the grounds of the school</w:t>
                            </w:r>
                            <w:r w:rsidR="00B80FF1" w:rsidRPr="001D3338">
                              <w:rPr>
                                <w:rFonts w:ascii="Bahnschrift Light Condensed" w:hAnsi="Bahnschrift Light Condensed"/>
                                <w:sz w:val="24"/>
                                <w:szCs w:val="24"/>
                              </w:rPr>
                              <w:t>,</w:t>
                            </w:r>
                            <w:r w:rsidRPr="001D3338">
                              <w:rPr>
                                <w:rFonts w:ascii="Bahnschrift Light Condensed" w:hAnsi="Bahnschrift Light Condensed"/>
                                <w:sz w:val="24"/>
                                <w:szCs w:val="24"/>
                              </w:rPr>
                              <w:t xml:space="preserve"> of a concealed bunker </w:t>
                            </w:r>
                            <w:r w:rsidR="00A61C1E" w:rsidRPr="001D3338">
                              <w:rPr>
                                <w:rFonts w:ascii="Bahnschrift Light Condensed" w:hAnsi="Bahnschrift Light Condensed"/>
                                <w:sz w:val="24"/>
                                <w:szCs w:val="24"/>
                              </w:rPr>
                              <w:t>and</w:t>
                            </w:r>
                            <w:r w:rsidRPr="001D3338">
                              <w:rPr>
                                <w:rFonts w:ascii="Bahnschrift Light Condensed" w:hAnsi="Bahnschrift Light Condensed"/>
                                <w:sz w:val="24"/>
                                <w:szCs w:val="24"/>
                              </w:rPr>
                              <w:t xml:space="preserve"> a dark history. </w:t>
                            </w:r>
                            <w:r w:rsidR="00F970E2" w:rsidRPr="001D3338">
                              <w:rPr>
                                <w:rFonts w:ascii="Bahnschrift Light Condensed" w:hAnsi="Bahnschrift Light Condensed"/>
                                <w:sz w:val="24"/>
                                <w:szCs w:val="24"/>
                              </w:rPr>
                              <w:t xml:space="preserve"> People participating in the conjecture claim that the long</w:t>
                            </w:r>
                            <w:r w:rsidR="00A61C1E" w:rsidRPr="001D3338">
                              <w:rPr>
                                <w:rFonts w:ascii="Bahnschrift Light Condensed" w:hAnsi="Bahnschrift Light Condensed"/>
                                <w:sz w:val="24"/>
                                <w:szCs w:val="24"/>
                              </w:rPr>
                              <w:t>-</w:t>
                            </w:r>
                            <w:r w:rsidR="00F970E2" w:rsidRPr="001D3338">
                              <w:rPr>
                                <w:rFonts w:ascii="Bahnschrift Light Condensed" w:hAnsi="Bahnschrift Light Condensed"/>
                                <w:sz w:val="24"/>
                                <w:szCs w:val="24"/>
                              </w:rPr>
                              <w:t xml:space="preserve">forgotten shelter resides under the grass verge by the pupil entrance. </w:t>
                            </w:r>
                          </w:p>
                          <w:p w14:paraId="71E3D1E4" w14:textId="1BD98450" w:rsidR="008D0820" w:rsidRPr="001D3338" w:rsidRDefault="008D0820">
                            <w:pPr>
                              <w:rPr>
                                <w:rFonts w:ascii="Bahnschrift Light Condensed" w:hAnsi="Bahnschrift Light Condensed"/>
                                <w:sz w:val="24"/>
                                <w:szCs w:val="24"/>
                              </w:rPr>
                            </w:pPr>
                            <w:r w:rsidRPr="001D3338">
                              <w:rPr>
                                <w:rFonts w:ascii="Bahnschrift Light Condensed" w:hAnsi="Bahnschrift Light Condensed"/>
                                <w:sz w:val="24"/>
                                <w:szCs w:val="24"/>
                              </w:rPr>
                              <w:t>The Pressing Questions teams online research indicated that Longdon Park School has previously been</w:t>
                            </w:r>
                            <w:r w:rsidR="00075508" w:rsidRPr="001D3338">
                              <w:rPr>
                                <w:rFonts w:ascii="Bahnschrift Light Condensed" w:hAnsi="Bahnschrift Light Condensed"/>
                                <w:sz w:val="24"/>
                                <w:szCs w:val="24"/>
                              </w:rPr>
                              <w:t xml:space="preserve"> a</w:t>
                            </w:r>
                            <w:r w:rsidRPr="001D3338">
                              <w:rPr>
                                <w:rFonts w:ascii="Bahnschrift Light Condensed" w:hAnsi="Bahnschrift Light Condensed"/>
                                <w:sz w:val="24"/>
                                <w:szCs w:val="24"/>
                              </w:rPr>
                              <w:t xml:space="preserve"> medical facility in the war, offices, </w:t>
                            </w:r>
                            <w:r w:rsidR="00FC5F27" w:rsidRPr="001D3338">
                              <w:rPr>
                                <w:rFonts w:ascii="Bahnschrift Light Condensed" w:hAnsi="Bahnschrift Light Condensed"/>
                                <w:sz w:val="24"/>
                                <w:szCs w:val="24"/>
                              </w:rPr>
                              <w:t xml:space="preserve">training and agricultural centre and </w:t>
                            </w:r>
                            <w:r w:rsidRPr="001D3338">
                              <w:rPr>
                                <w:rFonts w:ascii="Bahnschrift Light Condensed" w:hAnsi="Bahnschrift Light Condensed"/>
                                <w:sz w:val="24"/>
                                <w:szCs w:val="24"/>
                              </w:rPr>
                              <w:t>use</w:t>
                            </w:r>
                            <w:r w:rsidR="00FC5F27" w:rsidRPr="001D3338">
                              <w:rPr>
                                <w:rFonts w:ascii="Bahnschrift Light Condensed" w:hAnsi="Bahnschrift Light Condensed"/>
                                <w:sz w:val="24"/>
                                <w:szCs w:val="24"/>
                              </w:rPr>
                              <w:t>d as</w:t>
                            </w:r>
                            <w:r w:rsidRPr="001D3338">
                              <w:rPr>
                                <w:rFonts w:ascii="Bahnschrift Light Condensed" w:hAnsi="Bahnschrift Light Condensed"/>
                                <w:sz w:val="24"/>
                                <w:szCs w:val="24"/>
                              </w:rPr>
                              <w:t xml:space="preserve"> a bomb planning facility. It was also previously called Park Hill and was owned by a man called Mike, who our sources described as eccentric. </w:t>
                            </w:r>
                          </w:p>
                          <w:p w14:paraId="2F6752CD" w14:textId="1B52C7CA" w:rsidR="00DC3EBC" w:rsidRPr="001D3338" w:rsidRDefault="00017318">
                            <w:pPr>
                              <w:rPr>
                                <w:rFonts w:ascii="Bahnschrift Light Condensed" w:hAnsi="Bahnschrift Light Condensed"/>
                                <w:sz w:val="24"/>
                                <w:szCs w:val="24"/>
                              </w:rPr>
                            </w:pPr>
                            <w:r w:rsidRPr="001D3338">
                              <w:rPr>
                                <w:rFonts w:ascii="Bahnschrift Light Condensed" w:hAnsi="Bahnschrift Light Condensed"/>
                                <w:sz w:val="24"/>
                                <w:szCs w:val="24"/>
                              </w:rPr>
                              <w:t xml:space="preserve">We interviewed Ali Worth, deputy head. </w:t>
                            </w:r>
                            <w:r w:rsidR="006D5CDA" w:rsidRPr="001D3338">
                              <w:rPr>
                                <w:rFonts w:ascii="Bahnschrift Light Condensed" w:hAnsi="Bahnschrift Light Condensed"/>
                                <w:sz w:val="24"/>
                                <w:szCs w:val="24"/>
                              </w:rPr>
                              <w:t xml:space="preserve">This is how our conversation went: </w:t>
                            </w:r>
                            <w:r w:rsidR="00A124ED" w:rsidRPr="001D3338">
                              <w:rPr>
                                <w:rFonts w:ascii="Bahnschrift Light Condensed" w:hAnsi="Bahnschrift Light Condensed"/>
                                <w:sz w:val="24"/>
                                <w:szCs w:val="24"/>
                              </w:rPr>
                              <w:t>Ali mentioned that his source of information was Paul Platts. Paul Platts said that on the original plans for the building, there is no bunker. But on older plans there does appear to be. If you go into the cellar there is a room with big heavy bars on it. The cellar also has archways that head in the direction that the bunker might be.  There is very neat brickwork and it is clear that someone bricked it over.</w:t>
                            </w:r>
                            <w:r w:rsidR="00DC3EBC" w:rsidRPr="001D3338">
                              <w:rPr>
                                <w:rFonts w:ascii="Bahnschrift Light Condensed" w:hAnsi="Bahnschrift Light Condensed"/>
                                <w:sz w:val="24"/>
                                <w:szCs w:val="24"/>
                              </w:rPr>
                              <w:t xml:space="preserve"> The question is, what is concealed behind the wall and why would someone decide to hide whatever is behind from the world</w:t>
                            </w:r>
                            <w:r w:rsidR="001105C3" w:rsidRPr="001D3338">
                              <w:rPr>
                                <w:rFonts w:ascii="Bahnschrift Light Condensed" w:hAnsi="Bahnschrift Light Condensed"/>
                                <w:sz w:val="24"/>
                                <w:szCs w:val="24"/>
                              </w:rPr>
                              <w:t>?</w:t>
                            </w:r>
                            <w:r w:rsidR="00DC3EBC" w:rsidRPr="001D3338">
                              <w:rPr>
                                <w:rFonts w:ascii="Bahnschrift Light Condensed" w:hAnsi="Bahnschrift Light Condensed"/>
                                <w:sz w:val="24"/>
                                <w:szCs w:val="24"/>
                              </w:rPr>
                              <w:t xml:space="preserve"> </w:t>
                            </w:r>
                          </w:p>
                          <w:p w14:paraId="7DC33E27" w14:textId="0FDFCC98" w:rsidR="00540171" w:rsidRPr="001F6FC9" w:rsidRDefault="00540171">
                            <w:pPr>
                              <w:rPr>
                                <w:rFonts w:ascii="Euphemia" w:hAnsi="Euphem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E55C5" id="_x0000_s1029" type="#_x0000_t202" style="position:absolute;margin-left:194.4pt;margin-top:146.2pt;width:302.4pt;height:31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">
                <v:textbox>
                  <w:txbxContent>
                    <w:p w14:paraId="62833A92" w14:textId="5E81EE57" w:rsidR="00652218" w:rsidRPr="001D3338" w:rsidRDefault="00652218">
                      <w:pPr>
                        <w:rPr>
                          <w:rFonts w:ascii="Bahnschrift Light Condensed" w:hAnsi="Bahnschrift Light Condensed"/>
                          <w:sz w:val="24"/>
                          <w:szCs w:val="24"/>
                        </w:rPr>
                      </w:pPr>
                      <w:r w:rsidRPr="001D3338">
                        <w:rPr>
                          <w:rFonts w:ascii="Bahnschrift Light Condensed" w:hAnsi="Bahnschrift Light Condensed"/>
                          <w:sz w:val="24"/>
                          <w:szCs w:val="24"/>
                        </w:rPr>
                        <w:t>Rumours have been circling the grounds of the school</w:t>
                      </w:r>
                      <w:r w:rsidR="00B80FF1" w:rsidRPr="001D3338">
                        <w:rPr>
                          <w:rFonts w:ascii="Bahnschrift Light Condensed" w:hAnsi="Bahnschrift Light Condensed"/>
                          <w:sz w:val="24"/>
                          <w:szCs w:val="24"/>
                        </w:rPr>
                        <w:t>,</w:t>
                      </w:r>
                      <w:r w:rsidRPr="001D3338">
                        <w:rPr>
                          <w:rFonts w:ascii="Bahnschrift Light Condensed" w:hAnsi="Bahnschrift Light Condensed"/>
                          <w:sz w:val="24"/>
                          <w:szCs w:val="24"/>
                        </w:rPr>
                        <w:t xml:space="preserve"> of a concealed bunker </w:t>
                      </w:r>
                      <w:r w:rsidR="00A61C1E" w:rsidRPr="001D3338">
                        <w:rPr>
                          <w:rFonts w:ascii="Bahnschrift Light Condensed" w:hAnsi="Bahnschrift Light Condensed"/>
                          <w:sz w:val="24"/>
                          <w:szCs w:val="24"/>
                        </w:rPr>
                        <w:t>and</w:t>
                      </w:r>
                      <w:r w:rsidRPr="001D3338">
                        <w:rPr>
                          <w:rFonts w:ascii="Bahnschrift Light Condensed" w:hAnsi="Bahnschrift Light Condensed"/>
                          <w:sz w:val="24"/>
                          <w:szCs w:val="24"/>
                        </w:rPr>
                        <w:t xml:space="preserve"> a dark history. </w:t>
                      </w:r>
                      <w:r w:rsidR="00F970E2" w:rsidRPr="001D3338">
                        <w:rPr>
                          <w:rFonts w:ascii="Bahnschrift Light Condensed" w:hAnsi="Bahnschrift Light Condensed"/>
                          <w:sz w:val="24"/>
                          <w:szCs w:val="24"/>
                        </w:rPr>
                        <w:t xml:space="preserve"> People participating in the conjecture claim that the long</w:t>
                      </w:r>
                      <w:r w:rsidR="00A61C1E" w:rsidRPr="001D3338">
                        <w:rPr>
                          <w:rFonts w:ascii="Bahnschrift Light Condensed" w:hAnsi="Bahnschrift Light Condensed"/>
                          <w:sz w:val="24"/>
                          <w:szCs w:val="24"/>
                        </w:rPr>
                        <w:t>-</w:t>
                      </w:r>
                      <w:r w:rsidR="00F970E2" w:rsidRPr="001D3338">
                        <w:rPr>
                          <w:rFonts w:ascii="Bahnschrift Light Condensed" w:hAnsi="Bahnschrift Light Condensed"/>
                          <w:sz w:val="24"/>
                          <w:szCs w:val="24"/>
                        </w:rPr>
                        <w:t xml:space="preserve">forgotten shelter resides under the grass verge by the pupil entrance. </w:t>
                      </w:r>
                    </w:p>
                    <w:p w14:paraId="71E3D1E4" w14:textId="1BD98450" w:rsidR="008D0820" w:rsidRPr="001D3338" w:rsidRDefault="008D0820">
                      <w:pPr>
                        <w:rPr>
                          <w:rFonts w:ascii="Bahnschrift Light Condensed" w:hAnsi="Bahnschrift Light Condensed"/>
                          <w:sz w:val="24"/>
                          <w:szCs w:val="24"/>
                        </w:rPr>
                      </w:pPr>
                      <w:r w:rsidRPr="001D3338">
                        <w:rPr>
                          <w:rFonts w:ascii="Bahnschrift Light Condensed" w:hAnsi="Bahnschrift Light Condensed"/>
                          <w:sz w:val="24"/>
                          <w:szCs w:val="24"/>
                        </w:rPr>
                        <w:t>The Pressing Questions teams online research indicated that Longdon Park School has previously been</w:t>
                      </w:r>
                      <w:r w:rsidR="00075508" w:rsidRPr="001D3338">
                        <w:rPr>
                          <w:rFonts w:ascii="Bahnschrift Light Condensed" w:hAnsi="Bahnschrift Light Condensed"/>
                          <w:sz w:val="24"/>
                          <w:szCs w:val="24"/>
                        </w:rPr>
                        <w:t xml:space="preserve"> a</w:t>
                      </w:r>
                      <w:r w:rsidRPr="001D3338">
                        <w:rPr>
                          <w:rFonts w:ascii="Bahnschrift Light Condensed" w:hAnsi="Bahnschrift Light Condensed"/>
                          <w:sz w:val="24"/>
                          <w:szCs w:val="24"/>
                        </w:rPr>
                        <w:t xml:space="preserve"> medical facility in the war, offices, </w:t>
                      </w:r>
                      <w:r w:rsidR="00FC5F27" w:rsidRPr="001D3338">
                        <w:rPr>
                          <w:rFonts w:ascii="Bahnschrift Light Condensed" w:hAnsi="Bahnschrift Light Condensed"/>
                          <w:sz w:val="24"/>
                          <w:szCs w:val="24"/>
                        </w:rPr>
                        <w:t xml:space="preserve">training and agricultural centre and </w:t>
                      </w:r>
                      <w:r w:rsidRPr="001D3338">
                        <w:rPr>
                          <w:rFonts w:ascii="Bahnschrift Light Condensed" w:hAnsi="Bahnschrift Light Condensed"/>
                          <w:sz w:val="24"/>
                          <w:szCs w:val="24"/>
                        </w:rPr>
                        <w:t>use</w:t>
                      </w:r>
                      <w:r w:rsidR="00FC5F27" w:rsidRPr="001D3338">
                        <w:rPr>
                          <w:rFonts w:ascii="Bahnschrift Light Condensed" w:hAnsi="Bahnschrift Light Condensed"/>
                          <w:sz w:val="24"/>
                          <w:szCs w:val="24"/>
                        </w:rPr>
                        <w:t>d as</w:t>
                      </w:r>
                      <w:r w:rsidRPr="001D3338">
                        <w:rPr>
                          <w:rFonts w:ascii="Bahnschrift Light Condensed" w:hAnsi="Bahnschrift Light Condensed"/>
                          <w:sz w:val="24"/>
                          <w:szCs w:val="24"/>
                        </w:rPr>
                        <w:t xml:space="preserve"> a bomb planning facility. It was also previously called Park Hill and was owned by a man called Mike, who our sources described as eccentric. </w:t>
                      </w:r>
                    </w:p>
                    <w:p w14:paraId="2F6752CD" w14:textId="1B52C7CA" w:rsidR="00DC3EBC" w:rsidRPr="001D3338" w:rsidRDefault="00017318">
                      <w:pPr>
                        <w:rPr>
                          <w:rFonts w:ascii="Bahnschrift Light Condensed" w:hAnsi="Bahnschrift Light Condensed"/>
                          <w:sz w:val="24"/>
                          <w:szCs w:val="24"/>
                        </w:rPr>
                      </w:pPr>
                      <w:r w:rsidRPr="001D3338">
                        <w:rPr>
                          <w:rFonts w:ascii="Bahnschrift Light Condensed" w:hAnsi="Bahnschrift Light Condensed"/>
                          <w:sz w:val="24"/>
                          <w:szCs w:val="24"/>
                        </w:rPr>
                        <w:t xml:space="preserve">We interviewed Ali Worth, deputy head. </w:t>
                      </w:r>
                      <w:r w:rsidR="006D5CDA" w:rsidRPr="001D3338">
                        <w:rPr>
                          <w:rFonts w:ascii="Bahnschrift Light Condensed" w:hAnsi="Bahnschrift Light Condensed"/>
                          <w:sz w:val="24"/>
                          <w:szCs w:val="24"/>
                        </w:rPr>
                        <w:t xml:space="preserve">This is how our conversation went: </w:t>
                      </w:r>
                      <w:r w:rsidR="00A124ED" w:rsidRPr="001D3338">
                        <w:rPr>
                          <w:rFonts w:ascii="Bahnschrift Light Condensed" w:hAnsi="Bahnschrift Light Condensed"/>
                          <w:sz w:val="24"/>
                          <w:szCs w:val="24"/>
                        </w:rPr>
                        <w:t xml:space="preserve">Ali mentioned that his source of information was </w:t>
                      </w:r>
                      <w:r w:rsidR="00A124ED" w:rsidRPr="001D3338">
                        <w:rPr>
                          <w:rFonts w:ascii="Bahnschrift Light Condensed" w:hAnsi="Bahnschrift Light Condensed"/>
                          <w:sz w:val="24"/>
                          <w:szCs w:val="24"/>
                        </w:rPr>
                        <w:t>Paul Platts</w:t>
                      </w:r>
                      <w:r w:rsidR="00A124ED" w:rsidRPr="001D3338">
                        <w:rPr>
                          <w:rFonts w:ascii="Bahnschrift Light Condensed" w:hAnsi="Bahnschrift Light Condensed"/>
                          <w:sz w:val="24"/>
                          <w:szCs w:val="24"/>
                        </w:rPr>
                        <w:t>. Paul Platts</w:t>
                      </w:r>
                      <w:r w:rsidR="00A124ED" w:rsidRPr="001D3338">
                        <w:rPr>
                          <w:rFonts w:ascii="Bahnschrift Light Condensed" w:hAnsi="Bahnschrift Light Condensed"/>
                          <w:sz w:val="24"/>
                          <w:szCs w:val="24"/>
                        </w:rPr>
                        <w:t xml:space="preserve"> said that on the original plans</w:t>
                      </w:r>
                      <w:r w:rsidR="00A124ED" w:rsidRPr="001D3338">
                        <w:rPr>
                          <w:rFonts w:ascii="Bahnschrift Light Condensed" w:hAnsi="Bahnschrift Light Condensed"/>
                          <w:sz w:val="24"/>
                          <w:szCs w:val="24"/>
                        </w:rPr>
                        <w:t xml:space="preserve"> for the building</w:t>
                      </w:r>
                      <w:r w:rsidR="00A124ED" w:rsidRPr="001D3338">
                        <w:rPr>
                          <w:rFonts w:ascii="Bahnschrift Light Condensed" w:hAnsi="Bahnschrift Light Condensed"/>
                          <w:sz w:val="24"/>
                          <w:szCs w:val="24"/>
                        </w:rPr>
                        <w:t>, there is no bunker. But on older plans there does appear to be. If you go into the cellar there is a room with big heavy bars on it. The cellar also has archways that head in the direction that the bunker might be.  There is very neat brickwork</w:t>
                      </w:r>
                      <w:r w:rsidR="00A124ED" w:rsidRPr="001D3338">
                        <w:rPr>
                          <w:rFonts w:ascii="Bahnschrift Light Condensed" w:hAnsi="Bahnschrift Light Condensed"/>
                          <w:sz w:val="24"/>
                          <w:szCs w:val="24"/>
                        </w:rPr>
                        <w:t xml:space="preserve"> and </w:t>
                      </w:r>
                      <w:proofErr w:type="gramStart"/>
                      <w:r w:rsidR="00A124ED" w:rsidRPr="001D3338">
                        <w:rPr>
                          <w:rFonts w:ascii="Bahnschrift Light Condensed" w:hAnsi="Bahnschrift Light Condensed"/>
                          <w:sz w:val="24"/>
                          <w:szCs w:val="24"/>
                        </w:rPr>
                        <w:t>it is clear</w:t>
                      </w:r>
                      <w:r w:rsidR="00A124ED" w:rsidRPr="001D3338">
                        <w:rPr>
                          <w:rFonts w:ascii="Bahnschrift Light Condensed" w:hAnsi="Bahnschrift Light Condensed"/>
                          <w:sz w:val="24"/>
                          <w:szCs w:val="24"/>
                        </w:rPr>
                        <w:t xml:space="preserve"> that someone</w:t>
                      </w:r>
                      <w:proofErr w:type="gramEnd"/>
                      <w:r w:rsidR="00A124ED" w:rsidRPr="001D3338">
                        <w:rPr>
                          <w:rFonts w:ascii="Bahnschrift Light Condensed" w:hAnsi="Bahnschrift Light Condensed"/>
                          <w:sz w:val="24"/>
                          <w:szCs w:val="24"/>
                        </w:rPr>
                        <w:t xml:space="preserve"> bricked it over.</w:t>
                      </w:r>
                      <w:r w:rsidR="00DC3EBC" w:rsidRPr="001D3338">
                        <w:rPr>
                          <w:rFonts w:ascii="Bahnschrift Light Condensed" w:hAnsi="Bahnschrift Light Condensed"/>
                          <w:sz w:val="24"/>
                          <w:szCs w:val="24"/>
                        </w:rPr>
                        <w:t xml:space="preserve"> The question is, what is concealed behind the wall and why would someone decide to hide whatever is behind from the world</w:t>
                      </w:r>
                      <w:r w:rsidR="001105C3" w:rsidRPr="001D3338">
                        <w:rPr>
                          <w:rFonts w:ascii="Bahnschrift Light Condensed" w:hAnsi="Bahnschrift Light Condensed"/>
                          <w:sz w:val="24"/>
                          <w:szCs w:val="24"/>
                        </w:rPr>
                        <w:t>?</w:t>
                      </w:r>
                      <w:r w:rsidR="00DC3EBC" w:rsidRPr="001D3338">
                        <w:rPr>
                          <w:rFonts w:ascii="Bahnschrift Light Condensed" w:hAnsi="Bahnschrift Light Condensed"/>
                          <w:sz w:val="24"/>
                          <w:szCs w:val="24"/>
                        </w:rPr>
                        <w:t xml:space="preserve"> </w:t>
                      </w:r>
                    </w:p>
                    <w:p w14:paraId="7DC33E27" w14:textId="0FDFCC98" w:rsidR="00540171" w:rsidRPr="001F6FC9" w:rsidRDefault="00540171">
                      <w:pPr>
                        <w:rPr>
                          <w:rFonts w:ascii="Euphemia" w:hAnsi="Euphemia"/>
                        </w:rPr>
                      </w:pPr>
                    </w:p>
                  </w:txbxContent>
                </v:textbox>
                <w10:wrap type="square"/>
              </v:shape>
            </w:pict>
          </mc:Fallback>
        </mc:AlternateContent>
      </w:r>
      <w:r>
        <w:rPr>
          <w:noProof/>
          <w:lang w:eastAsia="en-GB"/>
        </w:rPr>
        <w:drawing>
          <wp:anchor distT="0" distB="0" distL="114300" distR="114300" simplePos="0" relativeHeight="251676672" behindDoc="1" locked="0" layoutInCell="1" allowOverlap="1" wp14:anchorId="19A7A276" wp14:editId="664D8D06">
            <wp:simplePos x="0" y="0"/>
            <wp:positionH relativeFrom="margin">
              <wp:posOffset>-281940</wp:posOffset>
            </wp:positionH>
            <wp:positionV relativeFrom="paragraph">
              <wp:posOffset>4813300</wp:posOffset>
            </wp:positionV>
            <wp:extent cx="2491740" cy="1429385"/>
            <wp:effectExtent l="0" t="0" r="3810" b="0"/>
            <wp:wrapNone/>
            <wp:docPr id="791981426" name="Picture 1" descr="A blueprint of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81426" name="Picture 1" descr="A blueprint of a par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1740" cy="14293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53CB2AC6" wp14:editId="1804B2EF">
            <wp:simplePos x="0" y="0"/>
            <wp:positionH relativeFrom="margin">
              <wp:posOffset>-419100</wp:posOffset>
            </wp:positionH>
            <wp:positionV relativeFrom="paragraph">
              <wp:posOffset>3098800</wp:posOffset>
            </wp:positionV>
            <wp:extent cx="2681098" cy="1668780"/>
            <wp:effectExtent l="0" t="0" r="5080" b="7620"/>
            <wp:wrapNone/>
            <wp:docPr id="1352241945" name="Picture 1" descr="A drawing of a staircase and st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41945" name="Picture 1" descr="A drawing of a staircase and stair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1098"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098EFC33" wp14:editId="2C264CC0">
                <wp:simplePos x="0" y="0"/>
                <wp:positionH relativeFrom="column">
                  <wp:posOffset>-350520</wp:posOffset>
                </wp:positionH>
                <wp:positionV relativeFrom="paragraph">
                  <wp:posOffset>1856740</wp:posOffset>
                </wp:positionV>
                <wp:extent cx="1965960" cy="1165860"/>
                <wp:effectExtent l="0" t="0" r="15240" b="15240"/>
                <wp:wrapNone/>
                <wp:docPr id="2122425298" name="Rectangle 4"/>
                <wp:cNvGraphicFramePr/>
                <a:graphic xmlns:a="http://schemas.openxmlformats.org/drawingml/2006/main">
                  <a:graphicData uri="http://schemas.microsoft.com/office/word/2010/wordprocessingShape">
                    <wps:wsp>
                      <wps:cNvSpPr/>
                      <wps:spPr>
                        <a:xfrm>
                          <a:off x="0" y="0"/>
                          <a:ext cx="1965960" cy="1165860"/>
                        </a:xfrm>
                        <a:prstGeom prst="rect">
                          <a:avLst/>
                        </a:prstGeom>
                      </wps:spPr>
                      <wps:style>
                        <a:lnRef idx="2">
                          <a:schemeClr val="dk1"/>
                        </a:lnRef>
                        <a:fillRef idx="1">
                          <a:schemeClr val="lt1"/>
                        </a:fillRef>
                        <a:effectRef idx="0">
                          <a:schemeClr val="dk1"/>
                        </a:effectRef>
                        <a:fontRef idx="minor">
                          <a:schemeClr val="dk1"/>
                        </a:fontRef>
                      </wps:style>
                      <wps:txbx>
                        <w:txbxContent>
                          <w:p w14:paraId="5A696272" w14:textId="25D272D1" w:rsidR="001F6FC9" w:rsidRDefault="00FC661C" w:rsidP="001F6FC9">
                            <w:pPr>
                              <w:jc w:val="center"/>
                            </w:pPr>
                            <w:r>
                              <w:rPr>
                                <w:noProof/>
                                <w:lang w:eastAsia="en-GB"/>
                              </w:rPr>
                              <w:drawing>
                                <wp:inline distT="0" distB="0" distL="0" distR="0" wp14:anchorId="2190A449" wp14:editId="1E6C2F3C">
                                  <wp:extent cx="1716152" cy="1076336"/>
                                  <wp:effectExtent l="0" t="0" r="0" b="0"/>
                                  <wp:docPr id="1" name="Picture 1" descr="Egginto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inton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659" cy="1083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EFC33" id="Rectangle 4" o:spid="_x0000_s1030" style="position:absolute;margin-left:-27.6pt;margin-top:146.2pt;width:154.8pt;height:9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" fillcolor="white [3201]" strokecolor="black [3200]" strokeweight="1pt">
                <v:textbox>
                  <w:txbxContent>
                    <w:p w14:paraId="5A696272" w14:textId="25D272D1" w:rsidR="001F6FC9" w:rsidRDefault="00FC661C" w:rsidP="001F6FC9">
                      <w:pPr>
                        <w:jc w:val="center"/>
                      </w:pPr>
                      <w:r>
                        <w:rPr>
                          <w:noProof/>
                          <w:lang w:eastAsia="en-GB"/>
                        </w:rPr>
                        <w:drawing>
                          <wp:inline distT="0" distB="0" distL="0" distR="0" wp14:anchorId="2190A449" wp14:editId="1E6C2F3C">
                            <wp:extent cx="1716152" cy="1076336"/>
                            <wp:effectExtent l="0" t="0" r="0" b="0"/>
                            <wp:docPr id="1" name="Picture 1" descr="Egginto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inton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659" cy="1083553"/>
                                    </a:xfrm>
                                    <a:prstGeom prst="rect">
                                      <a:avLst/>
                                    </a:prstGeom>
                                    <a:noFill/>
                                    <a:ln>
                                      <a:noFill/>
                                    </a:ln>
                                  </pic:spPr>
                                </pic:pic>
                              </a:graphicData>
                            </a:graphic>
                          </wp:inline>
                        </w:drawing>
                      </w:r>
                    </w:p>
                  </w:txbxContent>
                </v:textbox>
              </v:rect>
            </w:pict>
          </mc:Fallback>
        </mc:AlternateContent>
      </w:r>
      <w:r w:rsidR="0081600C">
        <w:rPr>
          <w:noProof/>
          <w:lang w:eastAsia="en-GB"/>
        </w:rPr>
        <mc:AlternateContent>
          <mc:Choice Requires="wps">
            <w:drawing>
              <wp:anchor distT="45720" distB="45720" distL="114300" distR="114300" simplePos="0" relativeHeight="251678720" behindDoc="0" locked="0" layoutInCell="1" allowOverlap="1" wp14:anchorId="6B6453B8" wp14:editId="4127C6D5">
                <wp:simplePos x="0" y="0"/>
                <wp:positionH relativeFrom="margin">
                  <wp:posOffset>-83820</wp:posOffset>
                </wp:positionH>
                <wp:positionV relativeFrom="paragraph">
                  <wp:posOffset>6430645</wp:posOffset>
                </wp:positionV>
                <wp:extent cx="6156960" cy="2065020"/>
                <wp:effectExtent l="0" t="0" r="15240" b="11430"/>
                <wp:wrapSquare wrapText="bothSides"/>
                <wp:docPr id="772450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065020"/>
                        </a:xfrm>
                        <a:prstGeom prst="rect">
                          <a:avLst/>
                        </a:prstGeom>
                        <a:solidFill>
                          <a:srgbClr val="FFFFFF"/>
                        </a:solidFill>
                        <a:ln w="9525">
                          <a:solidFill>
                            <a:srgbClr val="000000"/>
                          </a:solidFill>
                          <a:miter lim="800000"/>
                          <a:headEnd/>
                          <a:tailEnd/>
                        </a:ln>
                      </wps:spPr>
                      <wps:txbx>
                        <w:txbxContent>
                          <w:p w14:paraId="3351F147" w14:textId="77777777" w:rsidR="0036793B" w:rsidRPr="0081600C" w:rsidRDefault="001105C3">
                            <w:pPr>
                              <w:rPr>
                                <w:rFonts w:ascii="Bahnschrift Light Condensed" w:hAnsi="Bahnschrift Light Condensed"/>
                              </w:rPr>
                            </w:pPr>
                            <w:r w:rsidRPr="0081600C">
                              <w:rPr>
                                <w:rFonts w:ascii="Bahnschrift Light Condensed" w:hAnsi="Bahnschrift Light Condensed"/>
                              </w:rPr>
                              <w:t xml:space="preserve">We contacted Paul </w:t>
                            </w:r>
                            <w:proofErr w:type="spellStart"/>
                            <w:r w:rsidRPr="0081600C">
                              <w:rPr>
                                <w:rFonts w:ascii="Bahnschrift Light Condensed" w:hAnsi="Bahnschrift Light Condensed"/>
                              </w:rPr>
                              <w:t>Platts</w:t>
                            </w:r>
                            <w:proofErr w:type="spellEnd"/>
                            <w:r w:rsidRPr="0081600C">
                              <w:rPr>
                                <w:rFonts w:ascii="Bahnschrift Light Condensed" w:hAnsi="Bahnschrift Light Condensed"/>
                              </w:rPr>
                              <w:t>, who gave us some information and the plans for the building. One set of plans show a corridor leading to something. He suggested that Mike, the eccentric previous owner could have dropped in a bunker behind the corridor shown on the plans. Paul said that Mike might not have put the bunker on the plans because of ‘nosey neighbours’ and not wanting to apply for planning permission.</w:t>
                            </w:r>
                            <w:r w:rsidR="0036793B" w:rsidRPr="0081600C">
                              <w:rPr>
                                <w:rFonts w:ascii="Bahnschrift Light Condensed" w:hAnsi="Bahnschrift Light Condensed"/>
                              </w:rPr>
                              <w:t xml:space="preserve">  </w:t>
                            </w:r>
                          </w:p>
                          <w:p w14:paraId="34BEEB25" w14:textId="1D0FB69F" w:rsidR="001105C3" w:rsidRPr="0081600C" w:rsidRDefault="0036793B">
                            <w:pPr>
                              <w:rPr>
                                <w:rFonts w:ascii="Bahnschrift Light Condensed" w:hAnsi="Bahnschrift Light Condensed"/>
                              </w:rPr>
                            </w:pPr>
                            <w:r w:rsidRPr="0081600C">
                              <w:rPr>
                                <w:rFonts w:ascii="Bahnschrift Light Condensed" w:hAnsi="Bahnschrift Light Condensed"/>
                              </w:rPr>
                              <w:t>However</w:t>
                            </w:r>
                            <w:r w:rsidR="00D46D93" w:rsidRPr="0081600C">
                              <w:rPr>
                                <w:rFonts w:ascii="Bahnschrift Light Condensed" w:hAnsi="Bahnschrift Light Condensed"/>
                              </w:rPr>
                              <w:t xml:space="preserve">, </w:t>
                            </w:r>
                            <w:r w:rsidRPr="0081600C">
                              <w:rPr>
                                <w:rFonts w:ascii="Bahnschrift Light Condensed" w:hAnsi="Bahnschrift Light Condensed"/>
                              </w:rPr>
                              <w:t>there are theories that below the dirt of brick of our schools grounds there lies a sinister secret concealed from our eyes. Sources informed us that when they have been in the building after hour they have experience flickering lights and thudding from the direction of where the bunker is suspected to be. The question is, what is this hidden for malevolent or benevolent reasons?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453B8" id="_x0000_s1031" type="#_x0000_t202" style="position:absolute;margin-left:-6.6pt;margin-top:506.35pt;width:484.8pt;height:162.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">
                <v:textbox>
                  <w:txbxContent>
                    <w:p w14:paraId="3351F147" w14:textId="77777777" w:rsidR="0036793B" w:rsidRPr="0081600C" w:rsidRDefault="001105C3">
                      <w:pPr>
                        <w:rPr>
                          <w:rFonts w:ascii="Bahnschrift Light Condensed" w:hAnsi="Bahnschrift Light Condensed"/>
                        </w:rPr>
                      </w:pPr>
                      <w:r w:rsidRPr="0081600C">
                        <w:rPr>
                          <w:rFonts w:ascii="Bahnschrift Light Condensed" w:hAnsi="Bahnschrift Light Condensed"/>
                        </w:rPr>
                        <w:t xml:space="preserve">We contacted Paul </w:t>
                      </w:r>
                      <w:proofErr w:type="spellStart"/>
                      <w:r w:rsidRPr="0081600C">
                        <w:rPr>
                          <w:rFonts w:ascii="Bahnschrift Light Condensed" w:hAnsi="Bahnschrift Light Condensed"/>
                        </w:rPr>
                        <w:t>Platts</w:t>
                      </w:r>
                      <w:proofErr w:type="spellEnd"/>
                      <w:r w:rsidRPr="0081600C">
                        <w:rPr>
                          <w:rFonts w:ascii="Bahnschrift Light Condensed" w:hAnsi="Bahnschrift Light Condensed"/>
                        </w:rPr>
                        <w:t>, who gave us some information and the plans for the building. One set of plans show a corridor leading to something. He suggested that Mike, the eccentric previous owner could have dropped in a bunker behind the corridor shown on the plans. Paul said that Mike might not have put the bunker on the plans because of ‘nosey neighbours’ and not wanting to apply for planning permission.</w:t>
                      </w:r>
                      <w:r w:rsidR="0036793B" w:rsidRPr="0081600C">
                        <w:rPr>
                          <w:rFonts w:ascii="Bahnschrift Light Condensed" w:hAnsi="Bahnschrift Light Condensed"/>
                        </w:rPr>
                        <w:t xml:space="preserve">  </w:t>
                      </w:r>
                    </w:p>
                    <w:p w14:paraId="34BEEB25" w14:textId="1D0FB69F" w:rsidR="001105C3" w:rsidRPr="0081600C" w:rsidRDefault="0036793B">
                      <w:pPr>
                        <w:rPr>
                          <w:rFonts w:ascii="Bahnschrift Light Condensed" w:hAnsi="Bahnschrift Light Condensed"/>
                        </w:rPr>
                      </w:pPr>
                      <w:r w:rsidRPr="0081600C">
                        <w:rPr>
                          <w:rFonts w:ascii="Bahnschrift Light Condensed" w:hAnsi="Bahnschrift Light Condensed"/>
                        </w:rPr>
                        <w:t>However</w:t>
                      </w:r>
                      <w:r w:rsidR="00D46D93" w:rsidRPr="0081600C">
                        <w:rPr>
                          <w:rFonts w:ascii="Bahnschrift Light Condensed" w:hAnsi="Bahnschrift Light Condensed"/>
                        </w:rPr>
                        <w:t xml:space="preserve">, </w:t>
                      </w:r>
                      <w:r w:rsidRPr="0081600C">
                        <w:rPr>
                          <w:rFonts w:ascii="Bahnschrift Light Condensed" w:hAnsi="Bahnschrift Light Condensed"/>
                        </w:rPr>
                        <w:t>there are theories that below the dirt of brick of our schools grounds there lies a sinister secret concealed from our eyes. Sources informed us that when they have been in the building after hour they have experience flickering lights and thudding from the direction of where the bunker is suspected to be. The question is, what is this hidden for malevolent or benevolent reasons?</w:t>
                      </w:r>
                    </w:p>
                  </w:txbxContent>
                </v:textbox>
                <w10:wrap type="square" anchorx="margin"/>
              </v:shape>
            </w:pict>
          </mc:Fallback>
        </mc:AlternateContent>
      </w:r>
    </w:p>
    <w:sectPr w:rsidR="00D17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9"/>
    <w:rsid w:val="00017318"/>
    <w:rsid w:val="00075508"/>
    <w:rsid w:val="001105C3"/>
    <w:rsid w:val="00162B6B"/>
    <w:rsid w:val="00170914"/>
    <w:rsid w:val="001D3338"/>
    <w:rsid w:val="001F6FC9"/>
    <w:rsid w:val="0036793B"/>
    <w:rsid w:val="003E159D"/>
    <w:rsid w:val="00471A30"/>
    <w:rsid w:val="00540171"/>
    <w:rsid w:val="00652218"/>
    <w:rsid w:val="006D5CDA"/>
    <w:rsid w:val="0081600C"/>
    <w:rsid w:val="008602F6"/>
    <w:rsid w:val="008D0820"/>
    <w:rsid w:val="00970DDA"/>
    <w:rsid w:val="00A124ED"/>
    <w:rsid w:val="00A61C1E"/>
    <w:rsid w:val="00B80FF1"/>
    <w:rsid w:val="00D1731A"/>
    <w:rsid w:val="00D46D93"/>
    <w:rsid w:val="00D679FD"/>
    <w:rsid w:val="00DC3EBC"/>
    <w:rsid w:val="00E86E40"/>
    <w:rsid w:val="00F970E2"/>
    <w:rsid w:val="00FC5F27"/>
    <w:rsid w:val="00FC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5CAC"/>
  <w15:chartTrackingRefBased/>
  <w15:docId w15:val="{19A078B0-89F0-476D-BE11-16338ADF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91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Mcgraw</dc:creator>
  <cp:keywords/>
  <dc:description/>
  <cp:lastModifiedBy>Sarah Malkin</cp:lastModifiedBy>
  <cp:revision>2</cp:revision>
  <dcterms:created xsi:type="dcterms:W3CDTF">2024-03-22T13:40:00Z</dcterms:created>
  <dcterms:modified xsi:type="dcterms:W3CDTF">2024-03-22T13:40:00Z</dcterms:modified>
</cp:coreProperties>
</file>